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BB54" w14:textId="77777777" w:rsidR="00CD31B8" w:rsidRDefault="00CD31B8" w:rsidP="00AE285B">
      <w:pPr>
        <w:spacing w:after="17" w:line="259" w:lineRule="auto"/>
        <w:ind w:left="0" w:firstLine="0"/>
        <w:rPr>
          <w:rFonts w:ascii="Lucida Calligraphy" w:hAnsi="Lucida Calligraphy"/>
          <w:b/>
          <w:sz w:val="28"/>
          <w:szCs w:val="28"/>
        </w:rPr>
      </w:pPr>
    </w:p>
    <w:p w14:paraId="6AAE368C" w14:textId="07ACC863" w:rsidR="00CD31B8" w:rsidRPr="00AE285B" w:rsidRDefault="00640251" w:rsidP="00194258">
      <w:pPr>
        <w:spacing w:after="17" w:line="259" w:lineRule="auto"/>
        <w:ind w:left="0" w:firstLine="0"/>
        <w:jc w:val="center"/>
        <w:rPr>
          <w:rFonts w:ascii="Palatino Linotype" w:hAnsi="Palatino Linotype"/>
          <w:b/>
          <w:sz w:val="28"/>
          <w:szCs w:val="28"/>
        </w:rPr>
      </w:pPr>
      <w:proofErr w:type="spellStart"/>
      <w:r w:rsidRPr="00AE285B">
        <w:rPr>
          <w:rFonts w:ascii="Palatino Linotype" w:hAnsi="Palatino Linotype"/>
          <w:b/>
          <w:sz w:val="28"/>
          <w:szCs w:val="28"/>
        </w:rPr>
        <w:t>Journal</w:t>
      </w:r>
      <w:proofErr w:type="spellEnd"/>
      <w:r>
        <w:rPr>
          <w:rFonts w:ascii="Palatino Linotype" w:hAnsi="Palatino Linotype"/>
          <w:b/>
          <w:sz w:val="28"/>
          <w:szCs w:val="28"/>
        </w:rPr>
        <w:t xml:space="preserve"> of New </w:t>
      </w:r>
      <w:proofErr w:type="spellStart"/>
      <w:r>
        <w:rPr>
          <w:rFonts w:ascii="Palatino Linotype" w:hAnsi="Palatino Linotype"/>
          <w:b/>
          <w:sz w:val="28"/>
          <w:szCs w:val="28"/>
        </w:rPr>
        <w:t>Paradigms</w:t>
      </w:r>
      <w:proofErr w:type="spellEnd"/>
      <w:r>
        <w:rPr>
          <w:rFonts w:ascii="Palatino Linotype" w:hAnsi="Palatino Linotype"/>
          <w:b/>
          <w:sz w:val="28"/>
          <w:szCs w:val="28"/>
        </w:rPr>
        <w:t xml:space="preserve"> in </w:t>
      </w:r>
      <w:proofErr w:type="spellStart"/>
      <w:r>
        <w:rPr>
          <w:rFonts w:ascii="Palatino Linotype" w:hAnsi="Palatino Linotype"/>
          <w:b/>
          <w:sz w:val="28"/>
          <w:szCs w:val="28"/>
        </w:rPr>
        <w:t>E</w:t>
      </w:r>
      <w:r w:rsidR="00923B48" w:rsidRPr="00AE285B">
        <w:rPr>
          <w:rFonts w:ascii="Palatino Linotype" w:hAnsi="Palatino Linotype"/>
          <w:b/>
          <w:sz w:val="28"/>
          <w:szCs w:val="28"/>
        </w:rPr>
        <w:t>ducation</w:t>
      </w:r>
      <w:proofErr w:type="spellEnd"/>
      <w:r w:rsidR="00923B48" w:rsidRPr="00AE285B">
        <w:rPr>
          <w:rFonts w:ascii="Palatino Linotype" w:hAnsi="Palatino Linotype"/>
          <w:b/>
          <w:sz w:val="28"/>
          <w:szCs w:val="28"/>
        </w:rPr>
        <w:t xml:space="preserve"> </w:t>
      </w:r>
    </w:p>
    <w:p w14:paraId="2D2B065F" w14:textId="1ADE9813" w:rsidR="004F6E86" w:rsidRPr="00916D54" w:rsidRDefault="008A717E" w:rsidP="008A717E">
      <w:pPr>
        <w:ind w:left="-5"/>
        <w:jc w:val="center"/>
        <w:rPr>
          <w:sz w:val="24"/>
          <w:szCs w:val="24"/>
        </w:rPr>
      </w:pPr>
      <w:proofErr w:type="spellStart"/>
      <w:r w:rsidRPr="008A717E">
        <w:rPr>
          <w:rFonts w:ascii="Palatino Linotype" w:hAnsi="Palatino Linotype"/>
          <w:b/>
          <w:sz w:val="28"/>
          <w:szCs w:val="28"/>
        </w:rPr>
        <w:t>Copyright</w:t>
      </w:r>
      <w:proofErr w:type="spellEnd"/>
      <w:r w:rsidRPr="008A717E">
        <w:rPr>
          <w:rFonts w:ascii="Palatino Linotype" w:hAnsi="Palatino Linotype"/>
          <w:b/>
          <w:sz w:val="28"/>
          <w:szCs w:val="28"/>
        </w:rPr>
        <w:t xml:space="preserve"> Transfer Form</w:t>
      </w:r>
    </w:p>
    <w:p w14:paraId="66A0479C" w14:textId="332CAB7E" w:rsidR="00916D54" w:rsidRPr="00AE285B" w:rsidRDefault="008A717E" w:rsidP="002B162F">
      <w:pPr>
        <w:ind w:left="-5"/>
        <w:jc w:val="left"/>
        <w:rPr>
          <w:rFonts w:ascii="Palatino Linotype" w:hAnsi="Palatino Linotype"/>
          <w:sz w:val="24"/>
          <w:szCs w:val="24"/>
        </w:rPr>
      </w:pPr>
      <w:proofErr w:type="spellStart"/>
      <w:r w:rsidRPr="008A717E">
        <w:rPr>
          <w:rFonts w:ascii="Palatino Linotype" w:hAnsi="Palatino Linotype"/>
          <w:b/>
          <w:i/>
          <w:sz w:val="24"/>
          <w:szCs w:val="24"/>
        </w:rPr>
        <w:t>Title</w:t>
      </w:r>
      <w:proofErr w:type="spellEnd"/>
      <w:r w:rsidRPr="008A717E">
        <w:rPr>
          <w:rFonts w:ascii="Palatino Linotype" w:hAnsi="Palatino Linotype"/>
          <w:b/>
          <w:i/>
          <w:sz w:val="24"/>
          <w:szCs w:val="24"/>
        </w:rPr>
        <w:t xml:space="preserve"> of Article</w:t>
      </w:r>
      <w:r w:rsidR="00697476" w:rsidRPr="002B162F">
        <w:rPr>
          <w:rFonts w:ascii="Palatino Linotype" w:hAnsi="Palatino Linotype"/>
          <w:b/>
          <w:i/>
          <w:sz w:val="24"/>
          <w:szCs w:val="24"/>
        </w:rPr>
        <w:t>:</w:t>
      </w:r>
      <w:r w:rsidR="00C270C3" w:rsidRPr="00AE285B">
        <w:rPr>
          <w:rFonts w:ascii="Palatino Linotype" w:hAnsi="Palatino Linotype"/>
          <w:sz w:val="24"/>
          <w:szCs w:val="24"/>
        </w:rPr>
        <w:t xml:space="preserve"> </w:t>
      </w:r>
      <w:r w:rsidR="00916D54" w:rsidRPr="00AE285B"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</w:t>
      </w:r>
      <w:r w:rsidR="002B162F">
        <w:rPr>
          <w:rFonts w:ascii="Palatino Linotype" w:hAnsi="Palatino Linotype"/>
          <w:sz w:val="24"/>
          <w:szCs w:val="24"/>
        </w:rPr>
        <w:t>..........................</w:t>
      </w:r>
    </w:p>
    <w:p w14:paraId="2DE80CBE" w14:textId="21C9CEBE" w:rsidR="004F6E86" w:rsidRPr="00AE285B" w:rsidRDefault="00697476" w:rsidP="002B162F">
      <w:pPr>
        <w:ind w:left="-5"/>
        <w:jc w:val="left"/>
        <w:rPr>
          <w:rFonts w:ascii="Palatino Linotype" w:hAnsi="Palatino Linotype"/>
          <w:sz w:val="24"/>
          <w:szCs w:val="24"/>
        </w:rPr>
      </w:pPr>
      <w:r w:rsidRPr="00AE285B"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0D0B0A" w14:textId="77777777" w:rsidR="00914629" w:rsidRPr="00AE285B" w:rsidRDefault="00914629" w:rsidP="00C270C3">
      <w:pPr>
        <w:ind w:left="-5"/>
        <w:rPr>
          <w:rFonts w:ascii="Palatino Linotype" w:hAnsi="Palatino Linotype"/>
          <w:sz w:val="24"/>
          <w:szCs w:val="24"/>
        </w:rPr>
      </w:pPr>
    </w:p>
    <w:p w14:paraId="3A3DA7BF" w14:textId="387BA0CB" w:rsidR="00916D54" w:rsidRPr="00AE285B" w:rsidRDefault="008A717E">
      <w:pPr>
        <w:ind w:left="-5"/>
        <w:rPr>
          <w:rFonts w:ascii="Palatino Linotype" w:hAnsi="Palatino Linotype"/>
          <w:sz w:val="24"/>
          <w:szCs w:val="24"/>
        </w:rPr>
      </w:pPr>
      <w:r w:rsidRPr="008A717E">
        <w:rPr>
          <w:rFonts w:ascii="Palatino Linotype" w:hAnsi="Palatino Linotype"/>
          <w:sz w:val="24"/>
          <w:szCs w:val="24"/>
        </w:rPr>
        <w:t xml:space="preserve">Author(s)' Name(s) (in </w:t>
      </w:r>
      <w:proofErr w:type="spellStart"/>
      <w:r w:rsidRPr="008A717E">
        <w:rPr>
          <w:rFonts w:ascii="Palatino Linotype" w:hAnsi="Palatino Linotype"/>
          <w:sz w:val="24"/>
          <w:szCs w:val="24"/>
        </w:rPr>
        <w:t>order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in the article):</w:t>
      </w:r>
    </w:p>
    <w:tbl>
      <w:tblPr>
        <w:tblStyle w:val="TableGrid"/>
        <w:tblpPr w:leftFromText="141" w:rightFromText="141" w:vertAnchor="text" w:horzAnchor="margin" w:tblpX="-24" w:tblpY="30"/>
        <w:tblW w:w="8217" w:type="dxa"/>
        <w:tblInd w:w="0" w:type="dxa"/>
        <w:tblCellMar>
          <w:top w:w="4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054"/>
        <w:gridCol w:w="2054"/>
        <w:gridCol w:w="2054"/>
        <w:gridCol w:w="2055"/>
      </w:tblGrid>
      <w:tr w:rsidR="00C24CB5" w:rsidRPr="00AE285B" w14:paraId="3053A6EB" w14:textId="77777777" w:rsidTr="00A6330E">
        <w:trPr>
          <w:trHeight w:val="262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123E" w14:textId="7AC36DFD" w:rsidR="00C24CB5" w:rsidRPr="00AE285B" w:rsidRDefault="008A717E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  <w:r w:rsidRPr="008A717E">
              <w:rPr>
                <w:rFonts w:ascii="Palatino Linotype" w:eastAsia="Calibri" w:hAnsi="Palatino Linotype" w:cs="Calibri"/>
                <w:color w:val="000000"/>
                <w:sz w:val="22"/>
              </w:rPr>
              <w:t>Name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B5C7" w14:textId="53B4D2D1" w:rsidR="00C24CB5" w:rsidRPr="00AE285B" w:rsidRDefault="008A717E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  <w:proofErr w:type="spellStart"/>
            <w:r w:rsidRPr="008A717E">
              <w:rPr>
                <w:rFonts w:ascii="Palatino Linotype" w:eastAsia="Calibri" w:hAnsi="Palatino Linotype" w:cs="Calibri"/>
                <w:color w:val="000000"/>
                <w:sz w:val="22"/>
              </w:rPr>
              <w:t>Institution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8AA7" w14:textId="24FDAA38" w:rsidR="00C24CB5" w:rsidRPr="00AE285B" w:rsidRDefault="008A717E" w:rsidP="00C270C3">
            <w:pPr>
              <w:spacing w:after="0" w:line="259" w:lineRule="auto"/>
              <w:ind w:left="2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  <w:r w:rsidRPr="008A717E">
              <w:rPr>
                <w:rFonts w:ascii="Palatino Linotype" w:eastAsia="Calibri" w:hAnsi="Palatino Linotype" w:cs="Calibri"/>
                <w:color w:val="000000"/>
                <w:sz w:val="22"/>
              </w:rPr>
              <w:t>Phone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1026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  <w:r w:rsidRPr="00AE285B">
              <w:rPr>
                <w:rFonts w:ascii="Palatino Linotype" w:eastAsia="Calibri" w:hAnsi="Palatino Linotype" w:cs="Calibri"/>
                <w:color w:val="000000"/>
                <w:sz w:val="22"/>
              </w:rPr>
              <w:t>E-mail</w:t>
            </w:r>
          </w:p>
        </w:tc>
      </w:tr>
      <w:tr w:rsidR="00C24CB5" w:rsidRPr="00AE285B" w14:paraId="09D21450" w14:textId="77777777" w:rsidTr="00A6330E">
        <w:trPr>
          <w:trHeight w:val="262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46F0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hAnsi="Palatino Linotype"/>
                <w:color w:val="000000"/>
                <w:sz w:val="20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1631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hAnsi="Palatino Linotype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27B3" w14:textId="77777777" w:rsidR="00C24CB5" w:rsidRPr="00AE285B" w:rsidRDefault="00C24CB5" w:rsidP="00C270C3">
            <w:pPr>
              <w:spacing w:after="0" w:line="259" w:lineRule="auto"/>
              <w:ind w:left="2" w:firstLine="0"/>
              <w:jc w:val="left"/>
              <w:rPr>
                <w:rFonts w:ascii="Palatino Linotype" w:hAnsi="Palatino Linotype"/>
                <w:color w:val="000000"/>
                <w:sz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C5F5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hAnsi="Palatino Linotype"/>
                <w:color w:val="000000"/>
                <w:sz w:val="22"/>
              </w:rPr>
            </w:pPr>
          </w:p>
        </w:tc>
      </w:tr>
      <w:tr w:rsidR="00C24CB5" w:rsidRPr="00AE285B" w14:paraId="40B94D5C" w14:textId="77777777" w:rsidTr="00A6330E">
        <w:trPr>
          <w:trHeight w:val="264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0279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CBC0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5EE4" w14:textId="77777777" w:rsidR="00C24CB5" w:rsidRPr="00AE285B" w:rsidRDefault="00C24CB5" w:rsidP="00C270C3">
            <w:pPr>
              <w:spacing w:after="0" w:line="259" w:lineRule="auto"/>
              <w:ind w:left="2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803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</w:tr>
      <w:tr w:rsidR="00C24CB5" w:rsidRPr="00AE285B" w14:paraId="45B9A812" w14:textId="77777777" w:rsidTr="00A6330E">
        <w:trPr>
          <w:trHeight w:val="264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A674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766C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F59B" w14:textId="77777777" w:rsidR="00C24CB5" w:rsidRPr="00AE285B" w:rsidRDefault="00C24CB5" w:rsidP="00C270C3">
            <w:pPr>
              <w:spacing w:after="0" w:line="259" w:lineRule="auto"/>
              <w:ind w:left="2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3C90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</w:tr>
      <w:tr w:rsidR="00C24CB5" w:rsidRPr="00AE285B" w14:paraId="3F13984F" w14:textId="77777777" w:rsidTr="00A6330E">
        <w:trPr>
          <w:trHeight w:val="262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89E2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B104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C17E" w14:textId="77777777" w:rsidR="00C24CB5" w:rsidRPr="00AE285B" w:rsidRDefault="00C24CB5" w:rsidP="00C270C3">
            <w:pPr>
              <w:spacing w:after="0" w:line="259" w:lineRule="auto"/>
              <w:ind w:left="2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CCDA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</w:tr>
    </w:tbl>
    <w:p w14:paraId="03C53CF2" w14:textId="5CF79B70" w:rsidR="00C270C3" w:rsidRDefault="008A717E" w:rsidP="00C270C3">
      <w:pPr>
        <w:spacing w:after="28"/>
        <w:ind w:left="-5"/>
        <w:jc w:val="left"/>
        <w:rPr>
          <w:rFonts w:ascii="Palatino Linotype" w:hAnsi="Palatino Linotype"/>
          <w:sz w:val="24"/>
          <w:szCs w:val="24"/>
        </w:rPr>
      </w:pPr>
      <w:proofErr w:type="spellStart"/>
      <w:r w:rsidRPr="008A717E">
        <w:rPr>
          <w:rFonts w:ascii="Palatino Linotype" w:hAnsi="Palatino Linotype"/>
          <w:sz w:val="24"/>
          <w:szCs w:val="24"/>
        </w:rPr>
        <w:t>Corresponding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Author </w:t>
      </w:r>
      <w:proofErr w:type="spellStart"/>
      <w:r w:rsidRPr="008A717E">
        <w:rPr>
          <w:rFonts w:ascii="Palatino Linotype" w:hAnsi="Palatino Linotype"/>
          <w:sz w:val="24"/>
          <w:szCs w:val="24"/>
        </w:rPr>
        <w:t>should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be </w:t>
      </w:r>
      <w:proofErr w:type="spellStart"/>
      <w:r w:rsidRPr="008A717E">
        <w:rPr>
          <w:rFonts w:ascii="Palatino Linotype" w:hAnsi="Palatino Linotype"/>
          <w:sz w:val="24"/>
          <w:szCs w:val="24"/>
        </w:rPr>
        <w:t>indicated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with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(*) </w:t>
      </w:r>
      <w:proofErr w:type="spellStart"/>
      <w:r w:rsidRPr="008A717E">
        <w:rPr>
          <w:rFonts w:ascii="Palatino Linotype" w:hAnsi="Palatino Linotype"/>
          <w:sz w:val="24"/>
          <w:szCs w:val="24"/>
        </w:rPr>
        <w:t>sign</w:t>
      </w:r>
      <w:proofErr w:type="spellEnd"/>
    </w:p>
    <w:p w14:paraId="4F3DF1E2" w14:textId="77777777" w:rsidR="008A717E" w:rsidRPr="00AE285B" w:rsidRDefault="008A717E" w:rsidP="00C270C3">
      <w:pPr>
        <w:spacing w:after="28"/>
        <w:ind w:left="-5"/>
        <w:jc w:val="left"/>
        <w:rPr>
          <w:rFonts w:ascii="Palatino Linotype" w:hAnsi="Palatino Linotype"/>
          <w:sz w:val="24"/>
          <w:szCs w:val="24"/>
        </w:rPr>
      </w:pPr>
    </w:p>
    <w:p w14:paraId="1860C262" w14:textId="7720DBB9" w:rsidR="002B162F" w:rsidRDefault="008A717E" w:rsidP="00AE285B">
      <w:pPr>
        <w:ind w:left="-5" w:firstLine="713"/>
        <w:rPr>
          <w:rFonts w:ascii="Palatino Linotype" w:hAnsi="Palatino Linotype"/>
          <w:sz w:val="24"/>
          <w:szCs w:val="24"/>
        </w:rPr>
      </w:pPr>
      <w:r w:rsidRPr="008A717E">
        <w:rPr>
          <w:rFonts w:ascii="Palatino Linotype" w:hAnsi="Palatino Linotype"/>
          <w:sz w:val="24"/>
          <w:szCs w:val="24"/>
        </w:rPr>
        <w:t xml:space="preserve">As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corresponding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author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, on </w:t>
      </w:r>
      <w:proofErr w:type="spellStart"/>
      <w:r w:rsidRPr="008A717E">
        <w:rPr>
          <w:rFonts w:ascii="Palatino Linotype" w:hAnsi="Palatino Linotype"/>
          <w:sz w:val="24"/>
          <w:szCs w:val="24"/>
        </w:rPr>
        <w:t>behalf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of </w:t>
      </w:r>
      <w:proofErr w:type="spellStart"/>
      <w:r w:rsidRPr="008A717E">
        <w:rPr>
          <w:rFonts w:ascii="Palatino Linotype" w:hAnsi="Palatino Linotype"/>
          <w:sz w:val="24"/>
          <w:szCs w:val="24"/>
        </w:rPr>
        <w:t>all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authors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, I </w:t>
      </w:r>
      <w:proofErr w:type="spellStart"/>
      <w:r w:rsidRPr="008A717E">
        <w:rPr>
          <w:rFonts w:ascii="Palatino Linotype" w:hAnsi="Palatino Linotype"/>
          <w:sz w:val="24"/>
          <w:szCs w:val="24"/>
        </w:rPr>
        <w:t>hereby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acknowledge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and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undertake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that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submitted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article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is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original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work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of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author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(s);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that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article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has not </w:t>
      </w:r>
      <w:proofErr w:type="spellStart"/>
      <w:r w:rsidRPr="008A717E">
        <w:rPr>
          <w:rFonts w:ascii="Palatino Linotype" w:hAnsi="Palatino Linotype"/>
          <w:sz w:val="24"/>
          <w:szCs w:val="24"/>
        </w:rPr>
        <w:t>been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published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or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submitted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for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publication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elsewhere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; </w:t>
      </w:r>
      <w:proofErr w:type="spellStart"/>
      <w:r w:rsidRPr="008A717E">
        <w:rPr>
          <w:rFonts w:ascii="Palatino Linotype" w:hAnsi="Palatino Linotype"/>
          <w:sz w:val="24"/>
          <w:szCs w:val="24"/>
        </w:rPr>
        <w:t>and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that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I </w:t>
      </w:r>
      <w:proofErr w:type="spellStart"/>
      <w:r w:rsidRPr="008A717E">
        <w:rPr>
          <w:rFonts w:ascii="Palatino Linotype" w:hAnsi="Palatino Linotype"/>
          <w:sz w:val="24"/>
          <w:szCs w:val="24"/>
        </w:rPr>
        <w:t>hereby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agree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and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undertake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to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transfer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financial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rights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on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submitted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article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, in </w:t>
      </w:r>
      <w:proofErr w:type="spellStart"/>
      <w:r w:rsidRPr="008A717E">
        <w:rPr>
          <w:rFonts w:ascii="Palatino Linotype" w:hAnsi="Palatino Linotype"/>
          <w:sz w:val="24"/>
          <w:szCs w:val="24"/>
        </w:rPr>
        <w:t>particular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rights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of </w:t>
      </w:r>
      <w:proofErr w:type="spellStart"/>
      <w:r w:rsidRPr="008A717E">
        <w:rPr>
          <w:rFonts w:ascii="Palatino Linotype" w:hAnsi="Palatino Linotype"/>
          <w:sz w:val="24"/>
          <w:szCs w:val="24"/>
        </w:rPr>
        <w:t>processing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8A717E">
        <w:rPr>
          <w:rFonts w:ascii="Palatino Linotype" w:hAnsi="Palatino Linotype"/>
          <w:sz w:val="24"/>
          <w:szCs w:val="24"/>
        </w:rPr>
        <w:t>reproduction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8A717E">
        <w:rPr>
          <w:rFonts w:ascii="Palatino Linotype" w:hAnsi="Palatino Linotype"/>
          <w:sz w:val="24"/>
          <w:szCs w:val="24"/>
        </w:rPr>
        <w:t>representation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8A717E">
        <w:rPr>
          <w:rFonts w:ascii="Palatino Linotype" w:hAnsi="Palatino Linotype"/>
          <w:sz w:val="24"/>
          <w:szCs w:val="24"/>
        </w:rPr>
        <w:t>printing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8A717E">
        <w:rPr>
          <w:rFonts w:ascii="Palatino Linotype" w:hAnsi="Palatino Linotype"/>
          <w:sz w:val="24"/>
          <w:szCs w:val="24"/>
        </w:rPr>
        <w:t>publication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8A717E">
        <w:rPr>
          <w:rFonts w:ascii="Palatino Linotype" w:hAnsi="Palatino Linotype"/>
          <w:sz w:val="24"/>
          <w:szCs w:val="24"/>
        </w:rPr>
        <w:t>distribution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and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any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form of </w:t>
      </w:r>
      <w:proofErr w:type="spellStart"/>
      <w:r w:rsidRPr="008A717E">
        <w:rPr>
          <w:rFonts w:ascii="Palatino Linotype" w:hAnsi="Palatino Linotype"/>
          <w:sz w:val="24"/>
          <w:szCs w:val="24"/>
        </w:rPr>
        <w:t>public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communication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8A717E">
        <w:rPr>
          <w:rFonts w:ascii="Palatino Linotype" w:hAnsi="Palatino Linotype"/>
          <w:sz w:val="24"/>
          <w:szCs w:val="24"/>
        </w:rPr>
        <w:t>including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transmission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via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Internet, </w:t>
      </w:r>
      <w:proofErr w:type="spellStart"/>
      <w:r w:rsidRPr="008A717E">
        <w:rPr>
          <w:rFonts w:ascii="Palatino Linotype" w:hAnsi="Palatino Linotype"/>
          <w:sz w:val="24"/>
          <w:szCs w:val="24"/>
        </w:rPr>
        <w:t>to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Journal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of New </w:t>
      </w:r>
      <w:proofErr w:type="spellStart"/>
      <w:r w:rsidRPr="008A717E">
        <w:rPr>
          <w:rFonts w:ascii="Palatino Linotype" w:hAnsi="Palatino Linotype"/>
          <w:sz w:val="24"/>
          <w:szCs w:val="24"/>
        </w:rPr>
        <w:t>Paradigms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in </w:t>
      </w:r>
      <w:proofErr w:type="spellStart"/>
      <w:r w:rsidRPr="008A717E">
        <w:rPr>
          <w:rFonts w:ascii="Palatino Linotype" w:hAnsi="Palatino Linotype"/>
          <w:sz w:val="24"/>
          <w:szCs w:val="24"/>
        </w:rPr>
        <w:t>Education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for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unlimited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use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by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competent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authorities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of </w:t>
      </w:r>
      <w:proofErr w:type="spellStart"/>
      <w:r w:rsidRPr="008A717E">
        <w:rPr>
          <w:rFonts w:ascii="Palatino Linotype" w:hAnsi="Palatino Linotype"/>
          <w:sz w:val="24"/>
          <w:szCs w:val="24"/>
        </w:rPr>
        <w:t>the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A717E">
        <w:rPr>
          <w:rFonts w:ascii="Palatino Linotype" w:hAnsi="Palatino Linotype"/>
          <w:sz w:val="24"/>
          <w:szCs w:val="24"/>
        </w:rPr>
        <w:t>Journal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of New </w:t>
      </w:r>
      <w:proofErr w:type="spellStart"/>
      <w:r w:rsidRPr="008A717E">
        <w:rPr>
          <w:rFonts w:ascii="Palatino Linotype" w:hAnsi="Palatino Linotype"/>
          <w:sz w:val="24"/>
          <w:szCs w:val="24"/>
        </w:rPr>
        <w:t>Paradigms</w:t>
      </w:r>
      <w:proofErr w:type="spellEnd"/>
      <w:r w:rsidRPr="008A717E">
        <w:rPr>
          <w:rFonts w:ascii="Palatino Linotype" w:hAnsi="Palatino Linotype"/>
          <w:sz w:val="24"/>
          <w:szCs w:val="24"/>
        </w:rPr>
        <w:t xml:space="preserve"> in </w:t>
      </w:r>
      <w:proofErr w:type="spellStart"/>
      <w:r w:rsidRPr="008A717E">
        <w:rPr>
          <w:rFonts w:ascii="Palatino Linotype" w:hAnsi="Palatino Linotype"/>
          <w:sz w:val="24"/>
          <w:szCs w:val="24"/>
        </w:rPr>
        <w:t>Education</w:t>
      </w:r>
      <w:proofErr w:type="spellEnd"/>
      <w:r w:rsidRPr="008A717E">
        <w:rPr>
          <w:rFonts w:ascii="Palatino Linotype" w:hAnsi="Palatino Linotype"/>
          <w:sz w:val="24"/>
          <w:szCs w:val="24"/>
        </w:rPr>
        <w:t>.</w:t>
      </w:r>
    </w:p>
    <w:p w14:paraId="567F7315" w14:textId="77777777" w:rsidR="002B162F" w:rsidRPr="00AE285B" w:rsidRDefault="002B162F" w:rsidP="00AE285B">
      <w:pPr>
        <w:ind w:left="-5" w:firstLine="713"/>
        <w:rPr>
          <w:rFonts w:ascii="Palatino Linotype" w:hAnsi="Palatino Linotype"/>
          <w:sz w:val="24"/>
          <w:szCs w:val="24"/>
        </w:rPr>
      </w:pPr>
    </w:p>
    <w:p w14:paraId="62D18D2D" w14:textId="77777777" w:rsidR="008A717E" w:rsidRPr="008A717E" w:rsidRDefault="008A717E" w:rsidP="008A717E">
      <w:pPr>
        <w:pStyle w:val="AltBilgi"/>
        <w:jc w:val="right"/>
        <w:rPr>
          <w:rFonts w:ascii="Palatino Linotype" w:hAnsi="Palatino Linotype"/>
          <w:b/>
          <w:sz w:val="22"/>
        </w:rPr>
      </w:pPr>
      <w:proofErr w:type="spellStart"/>
      <w:r w:rsidRPr="008A717E">
        <w:rPr>
          <w:rFonts w:ascii="Palatino Linotype" w:hAnsi="Palatino Linotype"/>
          <w:b/>
          <w:sz w:val="22"/>
        </w:rPr>
        <w:t>Corresponding</w:t>
      </w:r>
      <w:proofErr w:type="spellEnd"/>
      <w:r w:rsidRPr="008A717E">
        <w:rPr>
          <w:rFonts w:ascii="Palatino Linotype" w:hAnsi="Palatino Linotype"/>
          <w:b/>
          <w:sz w:val="22"/>
        </w:rPr>
        <w:t xml:space="preserve"> Author </w:t>
      </w:r>
    </w:p>
    <w:p w14:paraId="1C21EE43" w14:textId="5E7D91CE" w:rsidR="008A717E" w:rsidRPr="008A717E" w:rsidRDefault="008A717E" w:rsidP="008A717E">
      <w:pPr>
        <w:pStyle w:val="AltBilgi"/>
        <w:jc w:val="right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>Date</w:t>
      </w:r>
    </w:p>
    <w:p w14:paraId="548AFAD9" w14:textId="5CBE3DEE" w:rsidR="00916D54" w:rsidRPr="002B162F" w:rsidRDefault="008A717E" w:rsidP="008A717E">
      <w:pPr>
        <w:pStyle w:val="AltBilgi"/>
        <w:jc w:val="right"/>
        <w:rPr>
          <w:rFonts w:ascii="Palatino Linotype" w:hAnsi="Palatino Linotype"/>
          <w:b/>
          <w:sz w:val="22"/>
        </w:rPr>
      </w:pPr>
      <w:proofErr w:type="spellStart"/>
      <w:r w:rsidRPr="008A717E">
        <w:rPr>
          <w:rFonts w:ascii="Palatino Linotype" w:hAnsi="Palatino Linotype"/>
          <w:b/>
          <w:sz w:val="22"/>
        </w:rPr>
        <w:t>Signature</w:t>
      </w:r>
      <w:proofErr w:type="spellEnd"/>
    </w:p>
    <w:sectPr w:rsidR="00916D54" w:rsidRPr="002B162F" w:rsidSect="002B3F32">
      <w:headerReference w:type="default" r:id="rId7"/>
      <w:pgSz w:w="11055" w:h="15591"/>
      <w:pgMar w:top="1440" w:right="1418" w:bottom="1440" w:left="1418" w:header="567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FEDD" w14:textId="77777777" w:rsidR="00631F53" w:rsidRDefault="00631F53" w:rsidP="00194258">
      <w:pPr>
        <w:spacing w:after="0" w:line="240" w:lineRule="auto"/>
      </w:pPr>
      <w:r>
        <w:separator/>
      </w:r>
    </w:p>
  </w:endnote>
  <w:endnote w:type="continuationSeparator" w:id="0">
    <w:p w14:paraId="4C1CEB42" w14:textId="77777777" w:rsidR="00631F53" w:rsidRDefault="00631F53" w:rsidP="0019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137D" w14:textId="77777777" w:rsidR="00631F53" w:rsidRDefault="00631F53" w:rsidP="00194258">
      <w:pPr>
        <w:spacing w:after="0" w:line="240" w:lineRule="auto"/>
      </w:pPr>
      <w:r>
        <w:separator/>
      </w:r>
    </w:p>
  </w:footnote>
  <w:footnote w:type="continuationSeparator" w:id="0">
    <w:p w14:paraId="6FFF1285" w14:textId="77777777" w:rsidR="00631F53" w:rsidRDefault="00631F53" w:rsidP="0019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947E" w14:textId="39BCBCE1" w:rsidR="00194258" w:rsidRPr="002B3F32" w:rsidRDefault="00640251" w:rsidP="00640251">
    <w:pPr>
      <w:spacing w:after="17" w:line="259" w:lineRule="auto"/>
      <w:ind w:left="0" w:firstLine="0"/>
      <w:jc w:val="center"/>
    </w:pPr>
    <w:r>
      <w:rPr>
        <w:noProof/>
      </w:rPr>
      <w:drawing>
        <wp:inline distT="0" distB="0" distL="0" distR="0" wp14:anchorId="1FAE8022" wp14:editId="6560F4FC">
          <wp:extent cx="4047619" cy="761905"/>
          <wp:effectExtent l="0" t="0" r="0" b="635"/>
          <wp:docPr id="229001805" name="Resim 1" descr="metin, yazı tipi, ekran görüntüsü, kara taht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001805" name="Resim 1" descr="metin, yazı tipi, ekran görüntüsü, kara tahta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619" cy="7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B1611"/>
    <w:multiLevelType w:val="hybridMultilevel"/>
    <w:tmpl w:val="44281E4A"/>
    <w:lvl w:ilvl="0" w:tplc="4E907EE4">
      <w:start w:val="1"/>
      <w:numFmt w:val="lowerLetter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69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003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5E61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5EB0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802B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184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2E89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E41A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D454A8"/>
    <w:multiLevelType w:val="hybridMultilevel"/>
    <w:tmpl w:val="30323A1A"/>
    <w:lvl w:ilvl="0" w:tplc="80328866">
      <w:start w:val="1"/>
      <w:numFmt w:val="lowerLetter"/>
      <w:lvlText w:val="%1)"/>
      <w:lvlJc w:val="left"/>
      <w:pPr>
        <w:ind w:left="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026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1AD3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0E82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3489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0C49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807A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3E86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9055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0005628">
    <w:abstractNumId w:val="0"/>
  </w:num>
  <w:num w:numId="2" w16cid:durableId="145209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86"/>
    <w:rsid w:val="000B33C3"/>
    <w:rsid w:val="00194258"/>
    <w:rsid w:val="001B04C9"/>
    <w:rsid w:val="001E24FB"/>
    <w:rsid w:val="002B162F"/>
    <w:rsid w:val="002B3F32"/>
    <w:rsid w:val="002F3CC7"/>
    <w:rsid w:val="00370061"/>
    <w:rsid w:val="00480B3B"/>
    <w:rsid w:val="004A14EB"/>
    <w:rsid w:val="004F6E86"/>
    <w:rsid w:val="00631F53"/>
    <w:rsid w:val="00640251"/>
    <w:rsid w:val="0064760A"/>
    <w:rsid w:val="00697476"/>
    <w:rsid w:val="00707FAA"/>
    <w:rsid w:val="00730B9F"/>
    <w:rsid w:val="007A1386"/>
    <w:rsid w:val="007A31F0"/>
    <w:rsid w:val="008A717E"/>
    <w:rsid w:val="00913780"/>
    <w:rsid w:val="00914629"/>
    <w:rsid w:val="00916D54"/>
    <w:rsid w:val="00923B48"/>
    <w:rsid w:val="00A6330E"/>
    <w:rsid w:val="00A64D59"/>
    <w:rsid w:val="00AE285B"/>
    <w:rsid w:val="00C24CB5"/>
    <w:rsid w:val="00C270C3"/>
    <w:rsid w:val="00C33CD7"/>
    <w:rsid w:val="00CC1D6A"/>
    <w:rsid w:val="00CD31B8"/>
    <w:rsid w:val="00F4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4F961"/>
  <w15:docId w15:val="{1DD305F0-0F64-416E-97C9-B1823319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5" w:line="26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4258"/>
    <w:rPr>
      <w:rFonts w:ascii="Times New Roman" w:eastAsia="Times New Roman" w:hAnsi="Times New Roman" w:cs="Times New Roman"/>
      <w:color w:val="181717"/>
      <w:sz w:val="18"/>
    </w:rPr>
  </w:style>
  <w:style w:type="paragraph" w:styleId="AltBilgi">
    <w:name w:val="footer"/>
    <w:basedOn w:val="Normal"/>
    <w:link w:val="AltBilgiChar"/>
    <w:uiPriority w:val="99"/>
    <w:unhideWhenUsed/>
    <w:rsid w:val="0019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4258"/>
    <w:rPr>
      <w:rFonts w:ascii="Times New Roman" w:eastAsia="Times New Roman" w:hAnsi="Times New Roman" w:cs="Times New Roman"/>
      <w:color w:val="181717"/>
      <w:sz w:val="18"/>
    </w:rPr>
  </w:style>
  <w:style w:type="table" w:customStyle="1" w:styleId="TableGrid">
    <w:name w:val="TableGrid"/>
    <w:rsid w:val="00916D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1B04C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B04C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B04C9"/>
    <w:rPr>
      <w:rFonts w:ascii="Times New Roman" w:eastAsia="Times New Roman" w:hAnsi="Times New Roman" w:cs="Times New Roman"/>
      <w:color w:val="181717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B04C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B04C9"/>
    <w:rPr>
      <w:rFonts w:ascii="Times New Roman" w:eastAsia="Times New Roman" w:hAnsi="Times New Roman" w:cs="Times New Roman"/>
      <w:b/>
      <w:bCs/>
      <w:color w:val="181717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04C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4C9"/>
    <w:rPr>
      <w:rFonts w:ascii="Segoe UI" w:eastAsia="Times New Roman" w:hAnsi="Segoe UI" w:cs="Segoe UI"/>
      <w:color w:val="1817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Eyup YÜNKÜL</cp:lastModifiedBy>
  <cp:revision>2</cp:revision>
  <cp:lastPrinted>2017-01-17T05:30:00Z</cp:lastPrinted>
  <dcterms:created xsi:type="dcterms:W3CDTF">2024-01-03T06:21:00Z</dcterms:created>
  <dcterms:modified xsi:type="dcterms:W3CDTF">2024-01-03T06:21:00Z</dcterms:modified>
</cp:coreProperties>
</file>